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COM28061800024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65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653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524418" w:rsidRP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911FAD" w:rsidRPr="006530A5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911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Аукцион на право заключения договора аренды нежилого здания общей площадью 539,6 кв.м, расположенного по адресу: Московская обл., Истринский р-н, с/п Бужаровское, пос.Гидроузла им.Куйбышева, закрытая стоянка для автомашин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1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Аренда нежилого здания общей площадью 539,6 кв.м, расположенного по адресу: Московская обл., Истринский р-н, с/п Бужаровское, пос.Гидроузла им.Куйбышева, закрытая стоянка для автомашин</w:t>
      </w:r>
    </w:p>
    <w:p w:rsidR="00524418" w:rsidRPr="006530A5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665 000 RUB</w:t>
      </w:r>
      <w:r w:rsidR="006530A5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«28» июня 2018г.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  <w:bookmarkStart w:id="0" w:name="_GoBack"/>
      <w:bookmarkEnd w:id="0"/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Закупочная комиссия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Бондарев Александр Александрович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Диордиенко Артём Олегович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 Александр Анатольевич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Андреевичева Наталья Владимировна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Басис Наталья Владимировна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Бронникова Анна Владимировна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Гречишкина Ольга Викторовна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 w:rsidP="006530A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Першина Екатерина Вачегановна</w:t>
            </w:r>
          </w:p>
        </w:tc>
      </w:tr>
    </w:tbl>
    <w:p w:rsidR="003F5DFE" w:rsidRDefault="00E46B7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8"/>
        <w:gridCol w:w="2452"/>
        <w:gridCol w:w="2208"/>
        <w:gridCol w:w="1760"/>
        <w:gridCol w:w="2335"/>
      </w:tblGrid>
      <w:tr w:rsidR="006530A5" w:rsidTr="006530A5">
        <w:tc>
          <w:tcPr>
            <w:tcW w:w="1559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437" w:type="dxa"/>
          </w:tcPr>
          <w:p w:rsidR="006530A5" w:rsidRDefault="006530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95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749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321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530A5" w:rsidTr="006530A5">
        <w:tc>
          <w:tcPr>
            <w:tcW w:w="1559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6530A5" w:rsidRDefault="006530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30A5">
              <w:rPr>
                <w:rFonts w:ascii="Times New Roman" w:eastAsia="Times New Roman" w:hAnsi="Times New Roman" w:cs="Times New Roman"/>
              </w:rPr>
              <w:t xml:space="preserve">ИП Айрапетян </w:t>
            </w:r>
            <w:proofErr w:type="spellStart"/>
            <w:r w:rsidRPr="006530A5">
              <w:rPr>
                <w:rFonts w:ascii="Times New Roman" w:eastAsia="Times New Roman" w:hAnsi="Times New Roman" w:cs="Times New Roman"/>
              </w:rPr>
              <w:t>Гаяне</w:t>
            </w:r>
            <w:proofErr w:type="spellEnd"/>
            <w:r w:rsidRPr="00653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30A5">
              <w:rPr>
                <w:rFonts w:ascii="Times New Roman" w:eastAsia="Times New Roman" w:hAnsi="Times New Roman" w:cs="Times New Roman"/>
              </w:rPr>
              <w:t>Мишаевна</w:t>
            </w:r>
            <w:proofErr w:type="spellEnd"/>
          </w:p>
          <w:p w:rsidR="006530A5" w:rsidRDefault="006530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30A5">
              <w:rPr>
                <w:rFonts w:ascii="Times New Roman" w:eastAsia="Times New Roman" w:hAnsi="Times New Roman" w:cs="Times New Roman"/>
              </w:rPr>
              <w:t xml:space="preserve">143513, Российская Федерация, Московская область, дер. Алехново, </w:t>
            </w:r>
            <w:proofErr w:type="spellStart"/>
            <w:r w:rsidRPr="006530A5">
              <w:rPr>
                <w:rFonts w:ascii="Times New Roman" w:eastAsia="Times New Roman" w:hAnsi="Times New Roman" w:cs="Times New Roman"/>
              </w:rPr>
              <w:t>Истринский</w:t>
            </w:r>
            <w:proofErr w:type="spellEnd"/>
            <w:r w:rsidRPr="006530A5">
              <w:rPr>
                <w:rFonts w:ascii="Times New Roman" w:eastAsia="Times New Roman" w:hAnsi="Times New Roman" w:cs="Times New Roman"/>
              </w:rPr>
              <w:t xml:space="preserve"> р-н, нет, 73</w:t>
            </w:r>
          </w:p>
          <w:p w:rsidR="006530A5" w:rsidRDefault="006530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  <w:r w:rsidRPr="006530A5">
              <w:rPr>
                <w:rFonts w:ascii="Times New Roman" w:eastAsia="Times New Roman" w:hAnsi="Times New Roman" w:cs="Times New Roman"/>
              </w:rPr>
              <w:t>501715948215</w:t>
            </w:r>
          </w:p>
        </w:tc>
        <w:tc>
          <w:tcPr>
            <w:tcW w:w="2195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04.07.2018 15:07 (MSK +03:00)</w:t>
            </w:r>
          </w:p>
        </w:tc>
        <w:tc>
          <w:tcPr>
            <w:tcW w:w="1749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21" w:type="dxa"/>
            <w:vAlign w:val="center"/>
          </w:tcPr>
          <w:p w:rsidR="006530A5" w:rsidRDefault="006530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F5DFE" w:rsidRDefault="00E46B7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653962" w:rsidP="006530A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3F5DFE" w:rsidRDefault="00E46B78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2936"/>
        <w:gridCol w:w="3186"/>
      </w:tblGrid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Бондарев Александр Александрович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Диордиенко Артём Олегович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Андреев Александр Анатольевич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Андреевичева Наталья Владимировна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Басис Наталья Владимировна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Бронникова Анна Владимировна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Гречишкина Ольга Викторовна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F5DFE"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Першина Екатерина Вачегановна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F5DFE" w:rsidRDefault="00E46B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3F5DFE" w:rsidRDefault="00E46B7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COM28061800024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6530A5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п.9.1 Раздела II. аукционной документации, по причине подачи единственной заявки на участие в аукционе либо признания участником аукциона только одного заявителя.</w:t>
      </w:r>
    </w:p>
    <w:p w:rsidR="006530A5" w:rsidRPr="006530A5" w:rsidRDefault="006530A5" w:rsidP="006530A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653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Закупочной комиссией принято решение о заключении договора с единственным участником процедуры ИП Айрапетян </w:t>
      </w:r>
      <w:proofErr w:type="spellStart"/>
      <w:r w:rsidRPr="006530A5">
        <w:rPr>
          <w:rFonts w:ascii="Times New Roman" w:hAnsi="Times New Roman" w:cs="Times New Roman"/>
          <w:color w:val="000000" w:themeColor="text1"/>
          <w:sz w:val="24"/>
          <w:szCs w:val="24"/>
        </w:rPr>
        <w:t>Гаяне</w:t>
      </w:r>
      <w:proofErr w:type="spellEnd"/>
      <w:r w:rsidRPr="00653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0A5">
        <w:rPr>
          <w:rFonts w:ascii="Times New Roman" w:hAnsi="Times New Roman" w:cs="Times New Roman"/>
          <w:color w:val="000000" w:themeColor="text1"/>
          <w:sz w:val="24"/>
          <w:szCs w:val="24"/>
        </w:rPr>
        <w:t>Мишаевна</w:t>
      </w:r>
      <w:proofErr w:type="spellEnd"/>
      <w:r w:rsidRPr="006530A5">
        <w:rPr>
          <w:rFonts w:ascii="Times New Roman" w:hAnsi="Times New Roman" w:cs="Times New Roman"/>
          <w:color w:val="000000" w:themeColor="text1"/>
          <w:sz w:val="24"/>
          <w:szCs w:val="24"/>
        </w:rPr>
        <w:t>, допущенного к участию в аукционе на условиях, предусмотренных аукционной документацией.</w:t>
      </w:r>
    </w:p>
    <w:p w:rsidR="00524418" w:rsidRDefault="006530A5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D1E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3406"/>
        <w:gridCol w:w="3922"/>
      </w:tblGrid>
      <w:tr w:rsidR="003F5DFE" w:rsidTr="006530A5">
        <w:trPr>
          <w:trHeight w:val="1431"/>
        </w:trPr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Бондарев Александр Александрович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Диордиенко Артём Олегович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Андреев Александр Анатольевич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Андреевичева Наталья Владимировна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Басис Наталья Владимировна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Гречишкина Ольга Викторовна</w:t>
            </w:r>
          </w:p>
        </w:tc>
      </w:tr>
      <w:tr w:rsidR="006530A5" w:rsidTr="006530A5">
        <w:tc>
          <w:tcPr>
            <w:tcW w:w="2978" w:type="dxa"/>
            <w:vAlign w:val="center"/>
          </w:tcPr>
          <w:p w:rsidR="006530A5" w:rsidRDefault="006530A5" w:rsidP="00811DEA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6530A5" w:rsidRDefault="006530A5" w:rsidP="00811DEA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6530A5" w:rsidRDefault="006530A5" w:rsidP="00811DEA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Бронникова Анна Владимировна</w:t>
            </w:r>
          </w:p>
        </w:tc>
      </w:tr>
      <w:tr w:rsidR="003F5DFE" w:rsidTr="006530A5">
        <w:tc>
          <w:tcPr>
            <w:tcW w:w="2978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386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3F5DFE" w:rsidRDefault="00E46B78" w:rsidP="00653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</w:rPr>
              <w:t>Першина Екатерина Вачегановна</w:t>
            </w:r>
          </w:p>
        </w:tc>
      </w:tr>
    </w:tbl>
    <w:p w:rsidR="003F5DFE" w:rsidRDefault="00E46B78" w:rsidP="006530A5">
      <w:pPr>
        <w:spacing w:after="0" w:line="48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F5DFE">
      <w:footerReference w:type="default" r:id="rId7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EC" w:rsidRDefault="000E65EC" w:rsidP="006530A5">
      <w:pPr>
        <w:spacing w:after="0" w:line="240" w:lineRule="auto"/>
      </w:pPr>
      <w:r>
        <w:separator/>
      </w:r>
    </w:p>
  </w:endnote>
  <w:endnote w:type="continuationSeparator" w:id="0">
    <w:p w:rsidR="000E65EC" w:rsidRDefault="000E65EC" w:rsidP="0065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A5" w:rsidRPr="00A136B5" w:rsidRDefault="006530A5" w:rsidP="006530A5">
    <w:pPr>
      <w:pBdr>
        <w:top w:val="single" w:sz="8" w:space="0" w:color="000000"/>
      </w:pBdr>
      <w:tabs>
        <w:tab w:val="center" w:pos="4677"/>
        <w:tab w:val="right" w:pos="9355"/>
      </w:tabs>
      <w:jc w:val="right"/>
      <w:rPr>
        <w:sz w:val="20"/>
        <w:szCs w:val="20"/>
      </w:rPr>
    </w:pPr>
    <w:r w:rsidRPr="00A136B5">
      <w:rPr>
        <w:i/>
        <w:iCs/>
        <w:sz w:val="20"/>
        <w:szCs w:val="20"/>
      </w:rPr>
      <w:t xml:space="preserve">Протокол по рассмотрению заявок № </w:t>
    </w:r>
    <w:r>
      <w:rPr>
        <w:i/>
        <w:iCs/>
        <w:sz w:val="20"/>
        <w:szCs w:val="20"/>
      </w:rPr>
      <w:t>СОМ28061800024</w:t>
    </w:r>
    <w:r w:rsidRPr="00A136B5">
      <w:rPr>
        <w:i/>
        <w:iCs/>
        <w:sz w:val="20"/>
        <w:szCs w:val="20"/>
      </w:rPr>
      <w:t xml:space="preserve">-1 от </w:t>
    </w:r>
    <w:r>
      <w:rPr>
        <w:i/>
        <w:iCs/>
        <w:sz w:val="20"/>
        <w:szCs w:val="20"/>
      </w:rPr>
      <w:t>02.08</w:t>
    </w:r>
    <w:r w:rsidRPr="00A136B5">
      <w:rPr>
        <w:i/>
        <w:iCs/>
        <w:sz w:val="20"/>
        <w:szCs w:val="20"/>
      </w:rPr>
      <w:t>.201</w:t>
    </w:r>
    <w:r>
      <w:rPr>
        <w:i/>
        <w:iCs/>
        <w:sz w:val="20"/>
        <w:szCs w:val="20"/>
      </w:rPr>
      <w:t>8</w:t>
    </w:r>
    <w:r w:rsidRPr="00A136B5">
      <w:rPr>
        <w:i/>
        <w:iCs/>
        <w:sz w:val="20"/>
        <w:szCs w:val="20"/>
      </w:rPr>
      <w:t xml:space="preserve"> г.</w:t>
    </w:r>
  </w:p>
  <w:p w:rsidR="006530A5" w:rsidRDefault="00653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EC" w:rsidRDefault="000E65EC" w:rsidP="006530A5">
      <w:pPr>
        <w:spacing w:after="0" w:line="240" w:lineRule="auto"/>
      </w:pPr>
      <w:r>
        <w:separator/>
      </w:r>
    </w:p>
  </w:footnote>
  <w:footnote w:type="continuationSeparator" w:id="0">
    <w:p w:rsidR="000E65EC" w:rsidRDefault="000E65EC" w:rsidP="0065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D"/>
    <w:rsid w:val="00024D11"/>
    <w:rsid w:val="00041D1E"/>
    <w:rsid w:val="000E65EC"/>
    <w:rsid w:val="0028190C"/>
    <w:rsid w:val="002C7EDE"/>
    <w:rsid w:val="00304611"/>
    <w:rsid w:val="003860AA"/>
    <w:rsid w:val="003E335F"/>
    <w:rsid w:val="003F5DFE"/>
    <w:rsid w:val="00524418"/>
    <w:rsid w:val="00571B51"/>
    <w:rsid w:val="006530A5"/>
    <w:rsid w:val="00653962"/>
    <w:rsid w:val="00737C4D"/>
    <w:rsid w:val="007440A3"/>
    <w:rsid w:val="007B110F"/>
    <w:rsid w:val="00911FAD"/>
    <w:rsid w:val="00AB098A"/>
    <w:rsid w:val="00D502D8"/>
    <w:rsid w:val="00E46B78"/>
    <w:rsid w:val="00EB0C94"/>
    <w:rsid w:val="00F04B62"/>
    <w:rsid w:val="00F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8894E-91AF-4904-B7C0-7697C07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0A5"/>
  </w:style>
  <w:style w:type="paragraph" w:styleId="a6">
    <w:name w:val="footer"/>
    <w:basedOn w:val="a"/>
    <w:link w:val="a7"/>
    <w:uiPriority w:val="99"/>
    <w:unhideWhenUsed/>
    <w:rsid w:val="006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0A5"/>
  </w:style>
  <w:style w:type="paragraph" w:styleId="a8">
    <w:name w:val="Balloon Text"/>
    <w:basedOn w:val="a"/>
    <w:link w:val="a9"/>
    <w:uiPriority w:val="99"/>
    <w:semiHidden/>
    <w:unhideWhenUsed/>
    <w:rsid w:val="0030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Кудрявцева Любовь Вячеславовна</cp:lastModifiedBy>
  <cp:revision>2</cp:revision>
  <cp:lastPrinted>2018-08-03T07:00:00Z</cp:lastPrinted>
  <dcterms:created xsi:type="dcterms:W3CDTF">2018-08-07T14:00:00Z</dcterms:created>
  <dcterms:modified xsi:type="dcterms:W3CDTF">2018-08-07T14:00:00Z</dcterms:modified>
</cp:coreProperties>
</file>